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EE2247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Luz y sonido</w:t>
      </w:r>
    </w:p>
    <w:p w:rsidR="003C58ED" w:rsidRPr="003C58ED" w:rsidRDefault="00EE2247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3C58ED" w:rsidRDefault="00EE2247" w:rsidP="003C58E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Ciencias físicas y químicas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EE2247" w:rsidRDefault="00EE2247" w:rsidP="00EE2247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Observar y preguntar</w:t>
            </w:r>
          </w:p>
          <w:p w:rsidR="00EE2247" w:rsidRDefault="00EE2247" w:rsidP="00EE2247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Planificar y conducir una investigación</w:t>
            </w:r>
          </w:p>
          <w:p w:rsidR="003C58ED" w:rsidRPr="00EE2247" w:rsidRDefault="00EE2247" w:rsidP="00EE2247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EE2247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EE2247" w:rsidRPr="00EE2247" w:rsidRDefault="00EE2247" w:rsidP="00EE224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sz w:val="16"/>
                <w:szCs w:val="16"/>
              </w:rPr>
            </w:pPr>
            <w:r w:rsidRPr="00EE2247">
              <w:rPr>
                <w:rFonts w:ascii="DignaSC-Bold" w:hAnsi="DignaSC-Bold" w:cs="DignaSC-Bold"/>
                <w:b/>
                <w:bCs/>
                <w:sz w:val="16"/>
                <w:szCs w:val="16"/>
              </w:rPr>
              <w:t>DEMOSTRAR CURIOSIDAD E INTERÉS POR CONOCER SERES VIVOS, OBJETOS Y/O EVENTOS QUE CONFORMAN EL ENTORNO NATURAL.</w:t>
            </w:r>
          </w:p>
          <w:p w:rsidR="00EE2247" w:rsidRPr="00EE2247" w:rsidRDefault="00EE2247" w:rsidP="00EE224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sz w:val="16"/>
                <w:szCs w:val="16"/>
              </w:rPr>
            </w:pPr>
            <w:r w:rsidRPr="00EE2247">
              <w:rPr>
                <w:rFonts w:ascii="DignaSC-Bold" w:hAnsi="DignaSC-Bold" w:cs="DignaSC-Bold"/>
                <w:b/>
                <w:bCs/>
                <w:sz w:val="16"/>
                <w:szCs w:val="16"/>
              </w:rPr>
              <w:t xml:space="preserve">ASUMIR RESPONSABILIDADES E INTERACTUAR EN FORMA COLABORATIVA Y FLEXIBLE EN LOS TRABAJOS EN EQUIPO, APORTANDO Y ENRIQUECIENDO EL TRABAJO COMÚN. </w:t>
            </w:r>
          </w:p>
          <w:p w:rsidR="003C58ED" w:rsidRPr="00EE2247" w:rsidRDefault="00EE2247" w:rsidP="00EE2247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EE2247">
              <w:rPr>
                <w:rFonts w:ascii="DignaSC-Bold" w:hAnsi="DignaSC-Bold" w:cs="DignaSC-Bold"/>
                <w:b/>
                <w:bCs/>
                <w:sz w:val="16"/>
                <w:szCs w:val="16"/>
              </w:rPr>
              <w:t>MANIFESTAR UN ESTILO DE TRABAJO RIGUROSO, HONESTO Y PERSEVERANTE PARA LOGRAR LOS APRENDIZAJES DE LA ASIGNATURA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2052D0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132080</wp:posOffset>
                </wp:positionV>
                <wp:extent cx="7772400" cy="737870"/>
                <wp:effectExtent l="5715" t="6985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7" w:rsidRPr="00EE2247" w:rsidRDefault="00EE2247" w:rsidP="00EE22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EE224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Luz y sombra.</w:t>
                            </w:r>
                            <w:r w:rsidRPr="00EE224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br/>
                            </w:r>
                            <w:r w:rsidRPr="00EE2247">
                              <w:rPr>
                                <w:rFonts w:ascii="Arial" w:hAnsi="Arial" w:cs="Arial"/>
                                <w:color w:val="2D2D2E"/>
                                <w:sz w:val="21"/>
                                <w:szCs w:val="21"/>
                              </w:rPr>
                              <w:t>Investigar experimentalmente y explicar algunas características de la luz; por ejemplo: viaja en línea recta, se refleja, puede ser separada en colores.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.85pt;margin-top:10.4pt;width:612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n7JwIAAEcEAAAOAAAAZHJzL2Uyb0RvYy54bWysU8GO0zAQvSPxD5bvNGm2Jd2o6WrVpQhp&#10;gRULH+A4TmLh2GbsNilfv2OnW7rACZGD5cmMn9+8N17fjL0iBwFOGl3S+SylRGhuaqnbkn77unuz&#10;osR5pmumjBYlPQpHbzavX60HW4jMdEbVAgiCaFcMtqSd97ZIEsc70TM3M1ZoTDYGeuYxhDapgQ2I&#10;3qskS9O3yWCgtmC4cA7/3k1Juon4TSO4/9w0TniiSorcfFwhrlVYk82aFS0w20l+osH+gUXPpMZL&#10;z1B3zDOyB/kHVC85GGcaP+OmT0zTSC5iD9jNPP2tm8eOWRF7QXGcPcvk/h8s/3R4ACLrkl5RolmP&#10;Fn1B0ZhulSBZkGewrsCqR/sAoUFn7w3/7og22w6rxC2AGTrBaiQ1D/XJiwMhcHiUVMNHUyM623sT&#10;lRob6AMgakDGaMjxbIgYPeH4M8/zbJGibxxz+VW+yqNjCSueT1tw/r0wPQmbkgJyj+jscO98YMOK&#10;55LI3ihZ76RSMYC22iogB4bDsYtfbACbvCxTmgwlvV5my4j8IucuIdL4/Q2ilx6nXMm+pKtzESuC&#10;bO90HWfQM6mmPVJW+qRjkG6ywI/VeHKjMvURFQUzTTO+Ptx0Bn5SMuAkl9T92DMQlKgPGl25ni8W&#10;YfRjsFjmGQZwmakuM0xzhCqpp2Tabv30XPYWZNvhTfMogza36GQjo8jB5YnViTdOa9T+9LLCc7iM&#10;Y9Wv9795AgAA//8DAFBLAwQUAAYACAAAACEA1EGRNd4AAAAKAQAADwAAAGRycy9kb3ducmV2Lnht&#10;bEyPQU+DQBCF7yb+h82YeLO70GgtZWmMpiYeW3rxNsAIVHaWsEuL/nqXU73NzHt58710O5lOnGlw&#10;rWUN0UKBIC5t1XKt4ZjvHp5BOI9cYWeZNPyQg212e5NiUtkL7+l88LUIIewS1NB43ydSurIhg25h&#10;e+KgfdnBoA/rUMtqwEsIN52MlXqSBlsOHxrs6bWh8vswGg1FGx/xd5+/K7PeLf3HlJ/Gzzet7++m&#10;lw0IT5O/mmHGD+iQBabCjlw50WlYR6vg1BCr0GDWl9FjuBTztFIgs1T+r5D9AQAA//8DAFBLAQIt&#10;ABQABgAIAAAAIQC2gziS/gAAAOEBAAATAAAAAAAAAAAAAAAAAAAAAABbQ29udGVudF9UeXBlc10u&#10;eG1sUEsBAi0AFAAGAAgAAAAhADj9If/WAAAAlAEAAAsAAAAAAAAAAAAAAAAALwEAAF9yZWxzLy5y&#10;ZWxzUEsBAi0AFAAGAAgAAAAhAIG3OfsnAgAARwQAAA4AAAAAAAAAAAAAAAAALgIAAGRycy9lMm9E&#10;b2MueG1sUEsBAi0AFAAGAAgAAAAhANRBkTXeAAAACgEAAA8AAAAAAAAAAAAAAAAAgQQAAGRycy9k&#10;b3ducmV2LnhtbFBLBQYAAAAABAAEAPMAAACMBQAAAAA=&#10;">
                <v:textbox>
                  <w:txbxContent>
                    <w:p w:rsidR="00EE2247" w:rsidRPr="00EE2247" w:rsidRDefault="00EE2247" w:rsidP="00EE22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EE224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ES"/>
                        </w:rPr>
                        <w:t>Luz y sombra</w:t>
                      </w:r>
                      <w:r w:rsidRPr="00EE224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ES"/>
                        </w:rPr>
                        <w:t>.</w:t>
                      </w:r>
                      <w:r w:rsidRPr="00EE224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ES"/>
                        </w:rPr>
                        <w:br/>
                      </w:r>
                      <w:r w:rsidRPr="00EE2247">
                        <w:rPr>
                          <w:rFonts w:ascii="Arial" w:hAnsi="Arial" w:cs="Arial"/>
                          <w:color w:val="2D2D2E"/>
                          <w:sz w:val="21"/>
                          <w:szCs w:val="21"/>
                        </w:rPr>
                        <w:t>Investigar experimentalmente y explicar algunas características de la luz;</w:t>
                      </w:r>
                      <w:r w:rsidRPr="00EE2247">
                        <w:rPr>
                          <w:rFonts w:ascii="Arial" w:hAnsi="Arial" w:cs="Arial"/>
                          <w:color w:val="2D2D2E"/>
                          <w:sz w:val="21"/>
                          <w:szCs w:val="21"/>
                        </w:rPr>
                        <w:t xml:space="preserve"> </w:t>
                      </w:r>
                      <w:r w:rsidRPr="00EE2247">
                        <w:rPr>
                          <w:rFonts w:ascii="Arial" w:hAnsi="Arial" w:cs="Arial"/>
                          <w:color w:val="2D2D2E"/>
                          <w:sz w:val="21"/>
                          <w:szCs w:val="21"/>
                        </w:rPr>
                        <w:t>por ejemplo: viaja en línea recta, se refleja, puede ser separada en colores.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pStyle w:val="Prrafodelista"/>
        <w:rPr>
          <w:sz w:val="24"/>
          <w:szCs w:val="24"/>
          <w:u w:val="single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b/>
          <w:sz w:val="24"/>
          <w:szCs w:val="24"/>
          <w:lang w:val="es-ES"/>
        </w:rPr>
      </w:pPr>
    </w:p>
    <w:p w:rsidR="00647B3D" w:rsidRDefault="00647B3D" w:rsidP="003C58ED">
      <w:pPr>
        <w:jc w:val="center"/>
        <w:rPr>
          <w:b/>
          <w:sz w:val="24"/>
          <w:szCs w:val="24"/>
          <w:lang w:val="es-ES"/>
        </w:rPr>
      </w:pPr>
    </w:p>
    <w:p w:rsidR="00647B3D" w:rsidRDefault="00647B3D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bookmarkStart w:id="0" w:name="_GoBack"/>
      <w:bookmarkEnd w:id="0"/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21"/>
        <w:gridCol w:w="1093"/>
        <w:gridCol w:w="1327"/>
        <w:gridCol w:w="1608"/>
        <w:gridCol w:w="5309"/>
        <w:gridCol w:w="1667"/>
        <w:gridCol w:w="2384"/>
      </w:tblGrid>
      <w:tr w:rsidR="002052D0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052D0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EE2247" w:rsidP="00EE2247">
            <w:pPr>
              <w:rPr>
                <w:lang w:val="es-ES"/>
              </w:rPr>
            </w:pPr>
            <w:r>
              <w:rPr>
                <w:lang w:val="es-ES"/>
              </w:rPr>
              <w:t>Recordar características de la luz tales como su trayectoria, reflejo y los cuerpos opacos, translúcidos y transparentes.</w:t>
            </w: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Pr="005D414A" w:rsidRDefault="00855D5F" w:rsidP="00EE2247">
            <w:pPr>
              <w:rPr>
                <w:lang w:val="es-ES"/>
              </w:rPr>
            </w:pPr>
          </w:p>
          <w:p w:rsidR="005D414A" w:rsidRPr="005D414A" w:rsidRDefault="00855D5F" w:rsidP="00855D5F">
            <w:r>
              <w:t xml:space="preserve">Identificar la </w:t>
            </w:r>
            <w:r>
              <w:lastRenderedPageBreak/>
              <w:t>sombra de un objeto según la posición del foco de luz.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30 </w:t>
            </w:r>
            <w:r w:rsidR="00EE2247">
              <w:rPr>
                <w:lang w:val="es-ES"/>
              </w:rPr>
              <w:t>minutos</w:t>
            </w:r>
            <w:r>
              <w:rPr>
                <w:lang w:val="es-ES"/>
              </w:rPr>
              <w:t>.</w:t>
            </w: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</w:p>
          <w:p w:rsid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t>40 minutos</w:t>
            </w: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Pr="00855D5F" w:rsidRDefault="005E1772" w:rsidP="00855D5F">
            <w:pPr>
              <w:rPr>
                <w:lang w:val="es-ES"/>
              </w:rPr>
            </w:pPr>
            <w:r>
              <w:rPr>
                <w:lang w:val="es-ES"/>
              </w:rPr>
              <w:t>20 minutos.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5D414A" w:rsidRDefault="00855D5F" w:rsidP="00EE2247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Reconocer, identificar.</w:t>
            </w: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855D5F" w:rsidP="00EE2247">
            <w:pPr>
              <w:rPr>
                <w:lang w:val="es-ES"/>
              </w:rPr>
            </w:pPr>
          </w:p>
          <w:p w:rsidR="00855D5F" w:rsidRDefault="005E1772" w:rsidP="00EE2247">
            <w:pPr>
              <w:rPr>
                <w:lang w:val="es-ES"/>
              </w:rPr>
            </w:pPr>
            <w:r>
              <w:rPr>
                <w:lang w:val="es-ES"/>
              </w:rPr>
              <w:t>Apreciar, valorar, recordar.</w:t>
            </w: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Default="005E1772" w:rsidP="00EE2247">
            <w:pPr>
              <w:rPr>
                <w:lang w:val="es-ES"/>
              </w:rPr>
            </w:pPr>
          </w:p>
          <w:p w:rsidR="005E1772" w:rsidRPr="005D414A" w:rsidRDefault="005E1772" w:rsidP="00EE2247">
            <w:pPr>
              <w:rPr>
                <w:lang w:val="es-ES"/>
              </w:rPr>
            </w:pPr>
            <w:r>
              <w:rPr>
                <w:lang w:val="es-ES"/>
              </w:rPr>
              <w:t xml:space="preserve">Identificar, señalar y </w:t>
            </w:r>
            <w:r>
              <w:rPr>
                <w:lang w:val="es-ES"/>
              </w:rPr>
              <w:lastRenderedPageBreak/>
              <w:t>determinar.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5D414A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Los estudiantes observarán un video para recordar los cuerpos opacos, translúcidos y transparentes</w:t>
            </w:r>
            <w:r w:rsidR="005D414A" w:rsidRPr="005D414A">
              <w:rPr>
                <w:lang w:val="es-ES"/>
              </w:rPr>
              <w:t>.</w:t>
            </w:r>
            <w:r>
              <w:rPr>
                <w:lang w:val="es-ES"/>
              </w:rPr>
              <w:t xml:space="preserve"> Realizando los estudiantes nuevamente el ejercicio de la linterna con los vasos.</w:t>
            </w:r>
          </w:p>
          <w:p w:rsid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t>A continuación, verán un video para recordar los conceptos de la trayectoria de la luz.</w:t>
            </w:r>
          </w:p>
          <w:p w:rsidR="00383F1C" w:rsidRDefault="00383F1C" w:rsidP="00855D5F">
            <w:pPr>
              <w:rPr>
                <w:lang w:val="es-ES"/>
              </w:rPr>
            </w:pPr>
          </w:p>
          <w:p w:rsidR="00383F1C" w:rsidRDefault="00383F1C" w:rsidP="00855D5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 continuación los estudiantes procederán a contestar una guía de repaso de los contenidos ya vistos. Una vez realizada, se corrige y aclaran conceptos que puedan estar confundidos o no bien comprendidos.</w:t>
            </w:r>
          </w:p>
          <w:p w:rsidR="00383F1C" w:rsidRDefault="00383F1C" w:rsidP="00855D5F">
            <w:pPr>
              <w:rPr>
                <w:lang w:val="es-ES"/>
              </w:rPr>
            </w:pPr>
            <w:r>
              <w:rPr>
                <w:lang w:val="es-ES"/>
              </w:rPr>
              <w:t>Se archiva dicha actividad y anotan en su cuaderno un breve resumen de los contenidos ya vistos.</w:t>
            </w:r>
          </w:p>
          <w:p w:rsidR="00383F1C" w:rsidRDefault="00383F1C" w:rsidP="00855D5F">
            <w:pPr>
              <w:rPr>
                <w:lang w:val="es-ES"/>
              </w:rPr>
            </w:pPr>
            <w:r>
              <w:rPr>
                <w:lang w:val="es-ES"/>
              </w:rPr>
              <w:t>Luego coloca</w:t>
            </w:r>
            <w:r w:rsidR="005E1772">
              <w:rPr>
                <w:lang w:val="es-ES"/>
              </w:rPr>
              <w:t>rá</w:t>
            </w:r>
            <w:r>
              <w:rPr>
                <w:lang w:val="es-ES"/>
              </w:rPr>
              <w:t xml:space="preserve">n de título “Luz y sombra” y observan un </w:t>
            </w:r>
            <w:r>
              <w:rPr>
                <w:lang w:val="es-ES"/>
              </w:rPr>
              <w:lastRenderedPageBreak/>
              <w:t>video referido al tema.</w:t>
            </w:r>
            <w:r w:rsidR="005E1772">
              <w:rPr>
                <w:lang w:val="es-ES"/>
              </w:rPr>
              <w:t xml:space="preserve"> Conceptualizar el fenómeno de la sombra como fenómeno que sucede gracias a una fuente de luz ya sea artificial o natural que coincide en su trayectoria con un cuerpo opaco. La luz que no pasa es la figura que se forma, conocida como sombra.</w:t>
            </w:r>
          </w:p>
          <w:p w:rsidR="005D414A" w:rsidRDefault="005E1772" w:rsidP="005E1772">
            <w:pPr>
              <w:rPr>
                <w:lang w:val="es-ES"/>
              </w:rPr>
            </w:pPr>
            <w:r>
              <w:rPr>
                <w:lang w:val="es-ES"/>
              </w:rPr>
              <w:t xml:space="preserve">Para ello, realizan como ejercicio utilizar una hoja de block como base y escogen una fuente de luz </w:t>
            </w:r>
            <w:r>
              <w:rPr>
                <w:lang w:val="es-ES"/>
              </w:rPr>
              <w:lastRenderedPageBreak/>
              <w:t>natural y una artificial y con un cuerpo opaco dibujan la sombra que esta proyecta señalando el tipo de fuente y su dirección y trayectoria. Como cuerpo opaco pueden utilizar su cuerpo, manos por ejemplo.</w:t>
            </w:r>
          </w:p>
          <w:p w:rsidR="005E1772" w:rsidRDefault="005E1772" w:rsidP="005E1772">
            <w:pPr>
              <w:rPr>
                <w:lang w:val="es-ES"/>
              </w:rPr>
            </w:pPr>
          </w:p>
          <w:p w:rsidR="005E1772" w:rsidRPr="005E1772" w:rsidRDefault="005E1772" w:rsidP="005E1772">
            <w:pPr>
              <w:rPr>
                <w:lang w:val="es-ES"/>
              </w:rPr>
            </w:pPr>
            <w:r>
              <w:rPr>
                <w:lang w:val="es-ES"/>
              </w:rPr>
              <w:t>Para finalizar los estudiantes muestran sus ejercicios y explican con un ejercicio de sombra (como en el video de juego de sombras) dicho fenómeno.</w:t>
            </w:r>
          </w:p>
        </w:tc>
        <w:tc>
          <w:tcPr>
            <w:tcW w:w="2895" w:type="dxa"/>
            <w:shd w:val="clear" w:color="auto" w:fill="FFFFFF" w:themeFill="background1"/>
          </w:tcPr>
          <w:p w:rsidR="00855D5F" w:rsidRP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Computador, data, equipo de música.</w:t>
            </w:r>
          </w:p>
          <w:p w:rsidR="005D414A" w:rsidRDefault="008F2FCF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hyperlink r:id="rId8" w:history="1">
              <w:r w:rsidR="00855D5F" w:rsidRPr="003765F0">
                <w:rPr>
                  <w:rStyle w:val="Hipervnculo"/>
                  <w:sz w:val="24"/>
                  <w:szCs w:val="24"/>
                  <w:lang w:val="es-ES"/>
                </w:rPr>
                <w:t>http://www.youtube.com/watch?v=rRJXA-64XkU</w:t>
              </w:r>
            </w:hyperlink>
          </w:p>
          <w:p w:rsidR="00855D5F" w:rsidRDefault="008F2FCF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hyperlink r:id="rId9" w:history="1">
              <w:r w:rsidR="00855D5F" w:rsidRPr="003765F0">
                <w:rPr>
                  <w:rStyle w:val="Hipervnculo"/>
                  <w:sz w:val="24"/>
                  <w:szCs w:val="24"/>
                  <w:lang w:val="es-ES"/>
                </w:rPr>
                <w:t>http://www.youtube.com/watch?v=Olg4UBCD7s4</w:t>
              </w:r>
            </w:hyperlink>
          </w:p>
          <w:p w:rsidR="00855D5F" w:rsidRP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t>Vasos plásticos opacos, transparentes, translúcidos y linternas.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Default="005D414A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383F1C" w:rsidRDefault="008F2FCF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hyperlink r:id="rId10" w:history="1">
              <w:r w:rsidR="00383F1C" w:rsidRPr="003765F0">
                <w:rPr>
                  <w:rStyle w:val="Hipervnculo"/>
                  <w:sz w:val="24"/>
                  <w:szCs w:val="24"/>
                  <w:lang w:val="es-ES"/>
                </w:rPr>
                <w:t>http://www.youtube.com/watch?v=X4q2E8Q3ONM</w:t>
              </w:r>
            </w:hyperlink>
          </w:p>
          <w:p w:rsidR="00383F1C" w:rsidRPr="005D414A" w:rsidRDefault="00383F1C" w:rsidP="00383F1C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Observación, diagnóstico.</w:t>
            </w: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</w:p>
          <w:p w:rsidR="002052D0" w:rsidRDefault="002052D0" w:rsidP="00855D5F">
            <w:pPr>
              <w:rPr>
                <w:lang w:val="es-ES"/>
              </w:rPr>
            </w:pPr>
            <w:r>
              <w:rPr>
                <w:lang w:val="es-ES"/>
              </w:rPr>
              <w:t>Escala de apreciación. Formativa-</w:t>
            </w:r>
            <w:proofErr w:type="spellStart"/>
            <w:r>
              <w:rPr>
                <w:lang w:val="es-ES"/>
              </w:rPr>
              <w:lastRenderedPageBreak/>
              <w:t>Sumativa</w:t>
            </w:r>
            <w:proofErr w:type="spellEnd"/>
            <w:r>
              <w:rPr>
                <w:lang w:val="es-ES"/>
              </w:rPr>
              <w:t>.</w:t>
            </w:r>
          </w:p>
          <w:p w:rsidR="002052D0" w:rsidRDefault="002052D0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Default="005E1772" w:rsidP="00855D5F">
            <w:pPr>
              <w:rPr>
                <w:lang w:val="es-ES"/>
              </w:rPr>
            </w:pPr>
          </w:p>
          <w:p w:rsidR="005E1772" w:rsidRPr="00855D5F" w:rsidRDefault="005E1772" w:rsidP="00855D5F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E1772" w:rsidRPr="005D414A" w:rsidRDefault="005E1772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D414A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Dominio de los conceptos de los cuerpos</w:t>
            </w:r>
            <w:r w:rsidR="005D414A" w:rsidRPr="005D414A">
              <w:rPr>
                <w:lang w:val="es-ES"/>
              </w:rPr>
              <w:t>.</w:t>
            </w:r>
          </w:p>
          <w:p w:rsid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t>Dominio de la trayectoria de la luz.</w:t>
            </w:r>
          </w:p>
          <w:p w:rsid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t>Participar activamente.</w:t>
            </w:r>
          </w:p>
          <w:p w:rsidR="00855D5F" w:rsidRDefault="00855D5F" w:rsidP="00855D5F">
            <w:pPr>
              <w:rPr>
                <w:lang w:val="es-ES"/>
              </w:rPr>
            </w:pPr>
            <w:r>
              <w:rPr>
                <w:lang w:val="es-ES"/>
              </w:rPr>
              <w:t>Respetas los turnos.</w:t>
            </w:r>
          </w:p>
          <w:p w:rsidR="00855D5F" w:rsidRPr="005D414A" w:rsidRDefault="00855D5F" w:rsidP="00855D5F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052D0" w:rsidRDefault="002052D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052D0" w:rsidRDefault="002052D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052D0" w:rsidRDefault="002052D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052D0" w:rsidRDefault="002052D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052D0" w:rsidRDefault="002052D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052D0" w:rsidRDefault="002052D0" w:rsidP="002052D0">
            <w:pPr>
              <w:rPr>
                <w:lang w:val="es-ES"/>
              </w:rPr>
            </w:pPr>
            <w:r>
              <w:rPr>
                <w:lang w:val="es-ES"/>
              </w:rPr>
              <w:t>Identifica el fenómeno de la refracción y reflexión.</w:t>
            </w:r>
          </w:p>
          <w:p w:rsidR="002052D0" w:rsidRDefault="002052D0" w:rsidP="002052D0">
            <w:pPr>
              <w:rPr>
                <w:lang w:val="es-ES"/>
              </w:rPr>
            </w:pPr>
            <w:r>
              <w:rPr>
                <w:lang w:val="es-ES"/>
              </w:rPr>
              <w:t>Identifica cuerpos opacos, translúcidos y transparentes.</w:t>
            </w:r>
          </w:p>
          <w:p w:rsidR="002052D0" w:rsidRDefault="002052D0" w:rsidP="002052D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Reconoce fuentes de luz natural y artificial.</w:t>
            </w:r>
          </w:p>
          <w:p w:rsidR="002052D0" w:rsidRDefault="002052D0" w:rsidP="002052D0">
            <w:pPr>
              <w:rPr>
                <w:lang w:val="es-ES"/>
              </w:rPr>
            </w:pPr>
            <w:r>
              <w:rPr>
                <w:lang w:val="es-ES"/>
              </w:rPr>
              <w:t>Responde con letra clara y legible.</w:t>
            </w:r>
          </w:p>
          <w:p w:rsidR="002052D0" w:rsidRDefault="002052D0" w:rsidP="002052D0">
            <w:pPr>
              <w:rPr>
                <w:lang w:val="es-ES"/>
              </w:rPr>
            </w:pPr>
            <w:r>
              <w:rPr>
                <w:lang w:val="es-ES"/>
              </w:rPr>
              <w:t>Responde con oraciones completas preocupándose de ortografía, caligrafía, signos de puntuación y uso adecuado de mayúsculas/minúsculas.</w:t>
            </w:r>
          </w:p>
          <w:p w:rsidR="002052D0" w:rsidRDefault="002052D0" w:rsidP="002052D0">
            <w:pPr>
              <w:rPr>
                <w:lang w:val="es-ES"/>
              </w:rPr>
            </w:pPr>
            <w:r>
              <w:rPr>
                <w:lang w:val="es-ES"/>
              </w:rPr>
              <w:t>Corrige su guía y la pega en su cuaderno como registro de la actividad.</w:t>
            </w:r>
          </w:p>
          <w:p w:rsidR="002052D0" w:rsidRPr="005D414A" w:rsidRDefault="002052D0" w:rsidP="002052D0">
            <w:pPr>
              <w:rPr>
                <w:lang w:val="es-ES"/>
              </w:rPr>
            </w:pPr>
            <w:r>
              <w:rPr>
                <w:lang w:val="es-ES"/>
              </w:rPr>
              <w:t>La guía una vez finalizada esta limpia y ordenada.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  <w:r w:rsidRPr="005D414A">
              <w:rPr>
                <w:color w:val="FF0000"/>
                <w:sz w:val="24"/>
                <w:szCs w:val="24"/>
                <w:lang w:val="es-ES"/>
              </w:rPr>
              <w:t>Indicadores de logro</w:t>
            </w:r>
          </w:p>
        </w:tc>
      </w:tr>
    </w:tbl>
    <w:p w:rsidR="00BE54B7" w:rsidRDefault="00BE54B7"/>
    <w:sectPr w:rsidR="00BE54B7" w:rsidSect="00361851">
      <w:headerReference w:type="default" r:id="rId11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CF" w:rsidRDefault="008F2FCF" w:rsidP="003C58ED">
      <w:pPr>
        <w:spacing w:after="0" w:line="240" w:lineRule="auto"/>
      </w:pPr>
      <w:r>
        <w:separator/>
      </w:r>
    </w:p>
  </w:endnote>
  <w:endnote w:type="continuationSeparator" w:id="0">
    <w:p w:rsidR="008F2FCF" w:rsidRDefault="008F2FCF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CF" w:rsidRDefault="008F2FCF" w:rsidP="003C58ED">
      <w:pPr>
        <w:spacing w:after="0" w:line="240" w:lineRule="auto"/>
      </w:pPr>
      <w:r>
        <w:separator/>
      </w:r>
    </w:p>
  </w:footnote>
  <w:footnote w:type="continuationSeparator" w:id="0">
    <w:p w:rsidR="008F2FCF" w:rsidRDefault="008F2FCF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</w:t>
    </w:r>
    <w:r w:rsidR="00EE2247">
      <w:rPr>
        <w:lang w:val="es-ES"/>
      </w:rPr>
      <w:t>Mayo</w:t>
    </w:r>
    <w:r w:rsidR="003C58ED">
      <w:rPr>
        <w:lang w:val="es-ES"/>
      </w:rPr>
      <w:t>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 w:rsidR="00EE2247">
      <w:rPr>
        <w:lang w:val="es-ES"/>
      </w:rPr>
      <w:t>3</w:t>
    </w:r>
    <w:r>
      <w:rPr>
        <w:lang w:val="es-ES"/>
      </w:rPr>
      <w:t>____________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EE2247">
      <w:rPr>
        <w:lang w:val="es-ES"/>
      </w:rPr>
      <w:t>____2</w:t>
    </w:r>
    <w:r>
      <w:rPr>
        <w:lang w:val="es-ES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78AA2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DC9A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F541B"/>
    <w:rsid w:val="002052D0"/>
    <w:rsid w:val="00231201"/>
    <w:rsid w:val="002C2AE8"/>
    <w:rsid w:val="002D297D"/>
    <w:rsid w:val="00361851"/>
    <w:rsid w:val="00383F1C"/>
    <w:rsid w:val="003922CB"/>
    <w:rsid w:val="003C58ED"/>
    <w:rsid w:val="004211C0"/>
    <w:rsid w:val="00552CDB"/>
    <w:rsid w:val="005D414A"/>
    <w:rsid w:val="005E1772"/>
    <w:rsid w:val="00647B3D"/>
    <w:rsid w:val="00855D5F"/>
    <w:rsid w:val="008F2FCF"/>
    <w:rsid w:val="0097460F"/>
    <w:rsid w:val="00A82300"/>
    <w:rsid w:val="00AC1692"/>
    <w:rsid w:val="00BE54B7"/>
    <w:rsid w:val="00D57666"/>
    <w:rsid w:val="00E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855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855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RJXA-64Xk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X4q2E8Q3ON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Olg4UBCD7s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2014-07-12T02:42:00Z</dcterms:created>
  <dcterms:modified xsi:type="dcterms:W3CDTF">2014-07-12T02:42:00Z</dcterms:modified>
</cp:coreProperties>
</file>